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7E8F04" w14:textId="68923930" w:rsidR="00CA4139" w:rsidRPr="003B6D3C" w:rsidRDefault="00CA4139" w:rsidP="009727B4">
      <w:pPr>
        <w:pStyle w:val="Heading1"/>
      </w:pPr>
      <w:r w:rsidRPr="003B6D3C">
        <w:t xml:space="preserve">Checklist for </w:t>
      </w:r>
      <w:r w:rsidR="0029046D" w:rsidRPr="003B6D3C">
        <w:t>i</w:t>
      </w:r>
      <w:r w:rsidRPr="003B6D3C">
        <w:t xml:space="preserve">mproving the </w:t>
      </w:r>
      <w:r w:rsidR="0029046D" w:rsidRPr="003B6D3C">
        <w:t>u</w:t>
      </w:r>
      <w:r w:rsidRPr="003B6D3C">
        <w:t xml:space="preserve">ptake of the </w:t>
      </w:r>
      <w:r w:rsidR="00326297" w:rsidRPr="003B6D3C">
        <w:t xml:space="preserve">National Bowel Cancer Screening Program </w:t>
      </w:r>
      <w:r w:rsidR="008F5766" w:rsidRPr="003B6D3C">
        <w:t>(</w:t>
      </w:r>
      <w:r w:rsidRPr="003B6D3C">
        <w:t>NBCSP</w:t>
      </w:r>
      <w:r w:rsidR="008F5766" w:rsidRPr="003B6D3C">
        <w:t>)</w:t>
      </w:r>
      <w:r w:rsidRPr="003B6D3C">
        <w:t xml:space="preserve"> </w:t>
      </w:r>
      <w:r w:rsidR="0029046D" w:rsidRPr="003B6D3C">
        <w:t>w</w:t>
      </w:r>
      <w:r w:rsidRPr="003B6D3C">
        <w:t xml:space="preserve">ithin </w:t>
      </w:r>
      <w:r w:rsidR="0029046D" w:rsidRPr="003B6D3C">
        <w:t>y</w:t>
      </w:r>
      <w:r w:rsidRPr="003B6D3C">
        <w:t xml:space="preserve">our </w:t>
      </w:r>
      <w:r w:rsidR="0029046D" w:rsidRPr="003B6D3C">
        <w:t>p</w:t>
      </w:r>
      <w:r w:rsidRPr="003B6D3C">
        <w:t>ractice</w:t>
      </w:r>
    </w:p>
    <w:p w14:paraId="57446F46" w14:textId="77777777" w:rsidR="00CA4139" w:rsidRPr="003B6D3C" w:rsidRDefault="00CA4139" w:rsidP="007B38E8"/>
    <w:p w14:paraId="02FEDCA6" w14:textId="7FEDD8F1" w:rsidR="00EB0413" w:rsidRPr="003B6D3C" w:rsidRDefault="00EB0413" w:rsidP="00EB1D18">
      <w:pPr>
        <w:pStyle w:val="Bullet1"/>
        <w:ind w:right="0"/>
      </w:pPr>
      <w:r w:rsidRPr="003B6D3C">
        <w:t xml:space="preserve">Plan </w:t>
      </w:r>
      <w:r w:rsidR="00EB1D18" w:rsidRPr="003B6D3C">
        <w:t>a</w:t>
      </w:r>
      <w:r w:rsidRPr="003B6D3C">
        <w:t xml:space="preserve"> Quality Improvement activity for the practice to improve bowel cancer screening rates</w:t>
      </w:r>
    </w:p>
    <w:p w14:paraId="06637E36" w14:textId="5B3028CE" w:rsidR="00EB0413" w:rsidRPr="003B6D3C" w:rsidRDefault="00EB0413" w:rsidP="00374362">
      <w:pPr>
        <w:pStyle w:val="Bullet1"/>
      </w:pPr>
      <w:r w:rsidRPr="003B6D3C">
        <w:t>Set up integration between your clinical practice software and the National Cancer Screening Register</w:t>
      </w:r>
      <w:r w:rsidR="001218A8" w:rsidRPr="003B6D3C">
        <w:t xml:space="preserve"> (NCSR)</w:t>
      </w:r>
    </w:p>
    <w:p w14:paraId="31ED900C" w14:textId="4B00BBDB" w:rsidR="00EB0413" w:rsidRPr="003B6D3C" w:rsidRDefault="00EB0413" w:rsidP="009727B4">
      <w:pPr>
        <w:pStyle w:val="Bullet2"/>
      </w:pPr>
      <w:r w:rsidRPr="003B6D3C">
        <w:t>Call 1800 627 701 to speak to the NCSR team or request a call back for troubleshooting support</w:t>
      </w:r>
      <w:r w:rsidR="000B3CFC" w:rsidRPr="003B6D3C">
        <w:t xml:space="preserve"> </w:t>
      </w:r>
      <w:r w:rsidR="004C6BEF" w:rsidRPr="003B6D3C">
        <w:t xml:space="preserve">at </w:t>
      </w:r>
      <w:hyperlink r:id="rId11" w:history="1">
        <w:r w:rsidR="0085002D" w:rsidRPr="002D0533">
          <w:rPr>
            <w:rStyle w:val="Hyperlink"/>
            <w:sz w:val="22"/>
          </w:rPr>
          <w:t>www.ncsr.gov.au/clinical-software</w:t>
        </w:r>
      </w:hyperlink>
    </w:p>
    <w:p w14:paraId="01BBF033" w14:textId="3CF19F49" w:rsidR="00EB0413" w:rsidRPr="003B6D3C" w:rsidRDefault="00EB0413" w:rsidP="00374362">
      <w:pPr>
        <w:pStyle w:val="Bullet1"/>
      </w:pPr>
      <w:r w:rsidRPr="003B6D3C">
        <w:t xml:space="preserve">Ensure healthcare providers have access to the </w:t>
      </w:r>
      <w:r w:rsidR="00F50583" w:rsidRPr="003B6D3C">
        <w:t>NCSR</w:t>
      </w:r>
      <w:r w:rsidRPr="003B6D3C">
        <w:t xml:space="preserve"> through PRODA</w:t>
      </w:r>
    </w:p>
    <w:p w14:paraId="21FA8293" w14:textId="62E1FD1B" w:rsidR="00EB0413" w:rsidRPr="003B6D3C" w:rsidRDefault="00EB0413" w:rsidP="009727B4">
      <w:pPr>
        <w:pStyle w:val="Bullet2"/>
      </w:pPr>
      <w:r w:rsidRPr="003B6D3C">
        <w:t xml:space="preserve">Set up </w:t>
      </w:r>
      <w:r w:rsidR="00F50583" w:rsidRPr="003B6D3C">
        <w:t>d</w:t>
      </w:r>
      <w:r w:rsidRPr="003B6D3C">
        <w:t>elegate access to relevant team members</w:t>
      </w:r>
      <w:r w:rsidR="00F50583" w:rsidRPr="003B6D3C">
        <w:t>,</w:t>
      </w:r>
      <w:r w:rsidRPr="003B6D3C">
        <w:t xml:space="preserve"> e.g. practice manager, practice nurse</w:t>
      </w:r>
    </w:p>
    <w:p w14:paraId="109CD8F6" w14:textId="77777777" w:rsidR="00E373E1" w:rsidRPr="003B6D3C" w:rsidRDefault="00E373E1" w:rsidP="009D2C71">
      <w:pPr>
        <w:pStyle w:val="Bullet1"/>
      </w:pPr>
      <w:r w:rsidRPr="003B6D3C">
        <w:t>Run a mini audit of your clinic’s bowel cancer screening rates</w:t>
      </w:r>
    </w:p>
    <w:p w14:paraId="226FF96A" w14:textId="69DBE1BE" w:rsidR="00EB0413" w:rsidRPr="009D2C71" w:rsidRDefault="004C6BEF" w:rsidP="009D2C71">
      <w:pPr>
        <w:pStyle w:val="Bullet1"/>
      </w:pPr>
      <w:r w:rsidRPr="003B6D3C">
        <w:t xml:space="preserve">If </w:t>
      </w:r>
      <w:r w:rsidRPr="009D2C71">
        <w:t xml:space="preserve">participating in the </w:t>
      </w:r>
      <w:r w:rsidR="0037741D" w:rsidRPr="009D2C71">
        <w:t xml:space="preserve">alternative access to kits model – </w:t>
      </w:r>
      <w:r w:rsidR="00EB0413" w:rsidRPr="009D2C71">
        <w:t>Bulk order iFOBT kits to the practice</w:t>
      </w:r>
    </w:p>
    <w:p w14:paraId="337B6D38" w14:textId="0998FD3F" w:rsidR="00EB0413" w:rsidRPr="003B6D3C" w:rsidRDefault="00EB0413" w:rsidP="009D2C71">
      <w:pPr>
        <w:pStyle w:val="Bullet1"/>
      </w:pPr>
      <w:r w:rsidRPr="009D2C71">
        <w:t>Hold a c</w:t>
      </w:r>
      <w:r w:rsidRPr="003B6D3C">
        <w:t>linical meeting with practice staff</w:t>
      </w:r>
    </w:p>
    <w:p w14:paraId="28B6FE9F" w14:textId="77777777" w:rsidR="00164DC0" w:rsidRPr="003B6D3C" w:rsidRDefault="00164DC0" w:rsidP="00164DC0">
      <w:pPr>
        <w:pStyle w:val="Bullet2"/>
      </w:pPr>
      <w:r w:rsidRPr="003B6D3C">
        <w:t xml:space="preserve">Run a workshop on the NBCSP small group case discussions or discuss with a peer – can be self-logged as Reviewing Performance CPD hours: </w:t>
      </w:r>
      <w:hyperlink r:id="rId12">
        <w:r w:rsidRPr="003B6D3C">
          <w:rPr>
            <w:rStyle w:val="Hyperlink"/>
            <w:sz w:val="22"/>
          </w:rPr>
          <w:t>gpex.com.au/nbcsp-education/wp-content/uploads/small-group-discussion-case-study-facilitator.pdf</w:t>
        </w:r>
      </w:hyperlink>
    </w:p>
    <w:p w14:paraId="5255648C" w14:textId="108839D3" w:rsidR="00A5575B" w:rsidRDefault="00EB0413" w:rsidP="009727B4">
      <w:pPr>
        <w:pStyle w:val="Bullet2"/>
      </w:pPr>
      <w:r w:rsidRPr="003B6D3C">
        <w:t xml:space="preserve">Use </w:t>
      </w:r>
      <w:r w:rsidR="00F50583" w:rsidRPr="003B6D3C">
        <w:t>the</w:t>
      </w:r>
      <w:r w:rsidRPr="003B6D3C">
        <w:t xml:space="preserve"> </w:t>
      </w:r>
      <w:r w:rsidR="00D83127" w:rsidRPr="003B6D3C">
        <w:t xml:space="preserve">‘Lead the change: driving bowel cancer screening uptake within your practice’ </w:t>
      </w:r>
      <w:r w:rsidR="0005738E" w:rsidRPr="003B6D3C">
        <w:t xml:space="preserve">webinar </w:t>
      </w:r>
      <w:r w:rsidR="00E14511" w:rsidRPr="003B6D3C">
        <w:t xml:space="preserve">PowerPoint presentation </w:t>
      </w:r>
      <w:r w:rsidRPr="003B6D3C">
        <w:t>for your clinical meeting</w:t>
      </w:r>
      <w:r w:rsidR="00B7196B" w:rsidRPr="003B6D3C">
        <w:t xml:space="preserve">: </w:t>
      </w:r>
      <w:hyperlink r:id="rId13" w:history="1">
        <w:r w:rsidR="00A5575B" w:rsidRPr="004B2298">
          <w:rPr>
            <w:rStyle w:val="Hyperlink"/>
            <w:sz w:val="22"/>
          </w:rPr>
          <w:t>https://gpex.com.au/nbcsp-education/resources/</w:t>
        </w:r>
      </w:hyperlink>
    </w:p>
    <w:p w14:paraId="04ED633A" w14:textId="214E2D49" w:rsidR="004178A1" w:rsidRPr="003B6D3C" w:rsidRDefault="00EB0413" w:rsidP="009D2C71">
      <w:pPr>
        <w:pStyle w:val="Bullet1"/>
      </w:pPr>
      <w:r w:rsidRPr="003B6D3C">
        <w:t>Review current supplies of patient education materials and order additional</w:t>
      </w:r>
      <w:r w:rsidR="00164DC0" w:rsidRPr="003B6D3C">
        <w:t xml:space="preserve"> free</w:t>
      </w:r>
      <w:r w:rsidRPr="003B6D3C">
        <w:t xml:space="preserve"> resources from the </w:t>
      </w:r>
      <w:r w:rsidR="00F17924" w:rsidRPr="003B6D3C">
        <w:t>NBCSP</w:t>
      </w:r>
      <w:r w:rsidRPr="003B6D3C">
        <w:t xml:space="preserve"> website</w:t>
      </w:r>
      <w:r w:rsidR="00DC5E17" w:rsidRPr="003B6D3C">
        <w:t xml:space="preserve">: </w:t>
      </w:r>
      <w:hyperlink r:id="rId14">
        <w:r w:rsidR="00DC5E17" w:rsidRPr="003B6D3C">
          <w:rPr>
            <w:rStyle w:val="Hyperlink"/>
            <w:sz w:val="22"/>
          </w:rPr>
          <w:t>health.gov.au/resources/collections/national-bowel-cancer-screening-program-clinical-resources</w:t>
        </w:r>
      </w:hyperlink>
    </w:p>
    <w:p w14:paraId="4D97EBD0" w14:textId="7544F8E7" w:rsidR="00EB0413" w:rsidRPr="003B6D3C" w:rsidRDefault="00EB0413" w:rsidP="009727B4">
      <w:pPr>
        <w:pStyle w:val="Bullet2"/>
      </w:pPr>
      <w:r w:rsidRPr="003B6D3C">
        <w:t>Consider whether your practice requires translated resources and resources specific to First Nations Peoples</w:t>
      </w:r>
    </w:p>
    <w:p w14:paraId="583E6D8B" w14:textId="30A60B16" w:rsidR="00EB0413" w:rsidRPr="003B6D3C" w:rsidRDefault="00EB0413" w:rsidP="00374362">
      <w:pPr>
        <w:pStyle w:val="Bullet1"/>
      </w:pPr>
      <w:r w:rsidRPr="003B6D3C">
        <w:t>Consider workflows to engage more patients in screening</w:t>
      </w:r>
    </w:p>
    <w:p w14:paraId="232E95A7" w14:textId="0FC93AC6" w:rsidR="00EB0413" w:rsidRDefault="00EB0413" w:rsidP="009727B4">
      <w:pPr>
        <w:pStyle w:val="Bullet2"/>
      </w:pPr>
      <w:r w:rsidRPr="003B6D3C">
        <w:t>SMS reminders to eligible patients</w:t>
      </w:r>
    </w:p>
    <w:sectPr w:rsidR="00EB0413" w:rsidSect="009727B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3005" w:right="1134" w:bottom="2268" w:left="1134" w:header="794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8D7016" w14:textId="77777777" w:rsidR="00676F2B" w:rsidRPr="003B6D3C" w:rsidRDefault="00676F2B" w:rsidP="002C74E5">
      <w:pPr>
        <w:spacing w:line="240" w:lineRule="auto"/>
      </w:pPr>
      <w:r w:rsidRPr="003B6D3C">
        <w:separator/>
      </w:r>
    </w:p>
  </w:endnote>
  <w:endnote w:type="continuationSeparator" w:id="0">
    <w:p w14:paraId="24280853" w14:textId="77777777" w:rsidR="00676F2B" w:rsidRPr="003B6D3C" w:rsidRDefault="00676F2B" w:rsidP="002C74E5">
      <w:pPr>
        <w:spacing w:line="240" w:lineRule="auto"/>
      </w:pPr>
      <w:r w:rsidRPr="003B6D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useo Slab 900">
    <w:altName w:val="Calibri"/>
    <w:panose1 w:val="020B0604020202020204"/>
    <w:charset w:val="00"/>
    <w:family w:val="modern"/>
    <w:notTrueType/>
    <w:pitch w:val="variable"/>
    <w:sig w:usb0="A00000AF" w:usb1="40000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A64C77" w14:textId="2551453A" w:rsidR="00E83883" w:rsidRPr="003B6D3C" w:rsidRDefault="00E83883">
    <w:pPr>
      <w:pStyle w:val="Footer"/>
    </w:pPr>
    <w:r w:rsidRPr="003B6D3C">
      <w:rPr>
        <w:noProof/>
      </w:rPr>
      <mc:AlternateContent>
        <mc:Choice Requires="wps">
          <w:drawing>
            <wp:anchor distT="0" distB="0" distL="0" distR="0" simplePos="0" relativeHeight="251663362" behindDoc="0" locked="0" layoutInCell="1" allowOverlap="1" wp14:anchorId="39D9977D" wp14:editId="42CAA8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5765"/>
              <wp:effectExtent l="0" t="0" r="635" b="0"/>
              <wp:wrapNone/>
              <wp:docPr id="63960623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FD357" w14:textId="2B4B73E5" w:rsidR="00E83883" w:rsidRPr="003B6D3C" w:rsidRDefault="00E83883" w:rsidP="00E83883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</w:rPr>
                          </w:pPr>
                          <w:r w:rsidRPr="003B6D3C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9977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95pt;z-index:25166336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+zDgIAABwEAAAOAAAAZHJzL2Uyb0RvYy54bWysU8Fu2zAMvQ/YPwi6L7aDue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mJefbsq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" filled="f" stroked="f">
              <v:textbox style="mso-fit-shape-to-text:t" inset="0,0,0,15pt">
                <w:txbxContent>
                  <w:p w14:paraId="23AFD357" w14:textId="2B4B73E5" w:rsidR="00E83883" w:rsidRPr="003B6D3C" w:rsidRDefault="00E83883" w:rsidP="00E83883">
                    <w:pPr>
                      <w:rPr>
                        <w:rFonts w:ascii="Calibri" w:eastAsia="Calibri" w:hAnsi="Calibri" w:cs="Calibri"/>
                        <w:color w:val="FF0000"/>
                        <w:sz w:val="24"/>
                      </w:rPr>
                    </w:pPr>
                    <w:r w:rsidRPr="003B6D3C">
                      <w:rPr>
                        <w:rFonts w:ascii="Calibri" w:eastAsia="Calibri" w:hAnsi="Calibri" w:cs="Calibri"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956043" w14:textId="7DFF8E14" w:rsidR="009631D5" w:rsidRPr="003B6D3C" w:rsidRDefault="00723C12" w:rsidP="000F26D9">
    <w:pPr>
      <w:pStyle w:val="Footerhyperlink"/>
      <w:rPr>
        <w:rStyle w:val="Hyperlink"/>
        <w:sz w:val="20"/>
      </w:rPr>
    </w:pPr>
    <w:r w:rsidRPr="003B6D3C">
      <w:rPr>
        <w:noProof/>
      </w:rPr>
      <w:drawing>
        <wp:anchor distT="0" distB="0" distL="114300" distR="114300" simplePos="0" relativeHeight="251658240" behindDoc="1" locked="0" layoutInCell="1" allowOverlap="1" wp14:anchorId="28BA73A9" wp14:editId="2E4AA1D0">
          <wp:simplePos x="0" y="0"/>
          <wp:positionH relativeFrom="column">
            <wp:posOffset>-469265</wp:posOffset>
          </wp:positionH>
          <wp:positionV relativeFrom="page">
            <wp:posOffset>9131820</wp:posOffset>
          </wp:positionV>
          <wp:extent cx="7054215" cy="1292225"/>
          <wp:effectExtent l="0" t="0" r="0" b="0"/>
          <wp:wrapNone/>
          <wp:docPr id="138160507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1605074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4215" cy="1292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6D3C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A9AA276" wp14:editId="4E68E081">
              <wp:simplePos x="0" y="0"/>
              <wp:positionH relativeFrom="column">
                <wp:posOffset>5089525</wp:posOffset>
              </wp:positionH>
              <wp:positionV relativeFrom="page">
                <wp:posOffset>10178934</wp:posOffset>
              </wp:positionV>
              <wp:extent cx="1296000" cy="277200"/>
              <wp:effectExtent l="0" t="0" r="0" b="8890"/>
              <wp:wrapNone/>
              <wp:docPr id="95321397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6000" cy="277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592A8B" w14:textId="77777777" w:rsidR="009631D5" w:rsidRPr="003B6D3C" w:rsidRDefault="009631D5" w:rsidP="00AF346E">
                          <w:pPr>
                            <w:pStyle w:val="Page"/>
                          </w:pPr>
                          <w:r w:rsidRPr="003B6D3C">
                            <w:rPr>
                              <w:rStyle w:val="Hyperlink"/>
                              <w:color w:val="auto"/>
                              <w:sz w:val="20"/>
                              <w:u w:val="none"/>
                            </w:rPr>
                            <w:t>Page</w:t>
                          </w:r>
                          <w:r w:rsidRPr="003B6D3C">
                            <w:t xml:space="preserve"> </w:t>
                          </w:r>
                          <w:r w:rsidRPr="003B6D3C">
                            <w:fldChar w:fldCharType="begin"/>
                          </w:r>
                          <w:r w:rsidRPr="003B6D3C">
                            <w:instrText xml:space="preserve"> PAGE   \* MERGEFORMAT </w:instrText>
                          </w:r>
                          <w:r w:rsidRPr="003B6D3C">
                            <w:fldChar w:fldCharType="separate"/>
                          </w:r>
                          <w:r w:rsidRPr="003B6D3C">
                            <w:t>1</w:t>
                          </w:r>
                          <w:r w:rsidRPr="003B6D3C">
                            <w:fldChar w:fldCharType="end"/>
                          </w:r>
                          <w:r w:rsidRPr="003B6D3C">
                            <w:t xml:space="preserve"> of </w:t>
                          </w:r>
                          <w:fldSimple w:instr=" NUMPAGES   \* MERGEFORMAT ">
                            <w:r w:rsidRPr="003B6D3C"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9AA2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400.75pt;margin-top:801.5pt;width:102.05pt;height:21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" fillcolor="white [3201]" stroked="f" strokeweight=".5pt">
              <v:textbox>
                <w:txbxContent>
                  <w:p w14:paraId="43592A8B" w14:textId="77777777" w:rsidR="009631D5" w:rsidRPr="003B6D3C" w:rsidRDefault="009631D5" w:rsidP="00AF346E">
                    <w:pPr>
                      <w:pStyle w:val="Page"/>
                    </w:pPr>
                    <w:r w:rsidRPr="003B6D3C">
                      <w:rPr>
                        <w:rStyle w:val="Hyperlink"/>
                        <w:color w:val="auto"/>
                        <w:sz w:val="20"/>
                        <w:u w:val="none"/>
                      </w:rPr>
                      <w:t>Page</w:t>
                    </w:r>
                    <w:r w:rsidRPr="003B6D3C">
                      <w:t xml:space="preserve"> </w:t>
                    </w:r>
                    <w:r w:rsidRPr="003B6D3C">
                      <w:fldChar w:fldCharType="begin"/>
                    </w:r>
                    <w:r w:rsidRPr="003B6D3C">
                      <w:instrText xml:space="preserve"> PAGE   \* MERGEFORMAT </w:instrText>
                    </w:r>
                    <w:r w:rsidRPr="003B6D3C">
                      <w:fldChar w:fldCharType="separate"/>
                    </w:r>
                    <w:r w:rsidRPr="003B6D3C">
                      <w:t>1</w:t>
                    </w:r>
                    <w:r w:rsidRPr="003B6D3C">
                      <w:fldChar w:fldCharType="end"/>
                    </w:r>
                    <w:r w:rsidRPr="003B6D3C">
                      <w:t xml:space="preserve"> of </w:t>
                    </w:r>
                    <w:fldSimple w:instr=" NUMPAGES   \* MERGEFORMAT ">
                      <w:r w:rsidRPr="003B6D3C">
                        <w:t>2</w:t>
                      </w:r>
                    </w:fldSimple>
                  </w:p>
                </w:txbxContent>
              </v:textbox>
              <w10:wrap anchory="page"/>
            </v:shape>
          </w:pict>
        </mc:Fallback>
      </mc:AlternateContent>
    </w:r>
    <w:r w:rsidR="00031913" w:rsidRPr="003B6D3C">
      <w:rPr>
        <w:rStyle w:val="Hyperlink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5DC0AD" w14:textId="2D20BB20" w:rsidR="00E83883" w:rsidRPr="003B6D3C" w:rsidRDefault="00E83883">
    <w:pPr>
      <w:pStyle w:val="Footer"/>
    </w:pPr>
    <w:r w:rsidRPr="003B6D3C">
      <w:rPr>
        <w:noProof/>
      </w:rPr>
      <mc:AlternateContent>
        <mc:Choice Requires="wps">
          <w:drawing>
            <wp:anchor distT="0" distB="0" distL="0" distR="0" simplePos="0" relativeHeight="251662338" behindDoc="0" locked="0" layoutInCell="1" allowOverlap="1" wp14:anchorId="5BB776DE" wp14:editId="605F26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5765"/>
              <wp:effectExtent l="0" t="0" r="635" b="0"/>
              <wp:wrapNone/>
              <wp:docPr id="42882938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559D4" w14:textId="1624161A" w:rsidR="00E83883" w:rsidRPr="003B6D3C" w:rsidRDefault="00E83883" w:rsidP="00E83883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</w:rPr>
                          </w:pPr>
                          <w:r w:rsidRPr="003B6D3C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B776D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" style="position:absolute;margin-left:0;margin-top:0;width:43.45pt;height:31.95pt;z-index:25166233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" filled="f" stroked="f">
              <v:textbox style="mso-fit-shape-to-text:t" inset="0,0,0,15pt">
                <w:txbxContent>
                  <w:p w14:paraId="681559D4" w14:textId="1624161A" w:rsidR="00E83883" w:rsidRPr="003B6D3C" w:rsidRDefault="00E83883" w:rsidP="00E83883">
                    <w:pPr>
                      <w:rPr>
                        <w:rFonts w:ascii="Calibri" w:eastAsia="Calibri" w:hAnsi="Calibri" w:cs="Calibri"/>
                        <w:color w:val="FF0000"/>
                        <w:sz w:val="24"/>
                      </w:rPr>
                    </w:pPr>
                    <w:r w:rsidRPr="003B6D3C">
                      <w:rPr>
                        <w:rFonts w:ascii="Calibri" w:eastAsia="Calibri" w:hAnsi="Calibri" w:cs="Calibri"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DB806E" w14:textId="77777777" w:rsidR="00676F2B" w:rsidRPr="003B6D3C" w:rsidRDefault="00676F2B" w:rsidP="002C74E5">
      <w:pPr>
        <w:spacing w:line="240" w:lineRule="auto"/>
      </w:pPr>
      <w:r w:rsidRPr="003B6D3C">
        <w:separator/>
      </w:r>
    </w:p>
  </w:footnote>
  <w:footnote w:type="continuationSeparator" w:id="0">
    <w:p w14:paraId="37F0A8B4" w14:textId="77777777" w:rsidR="00676F2B" w:rsidRPr="003B6D3C" w:rsidRDefault="00676F2B" w:rsidP="002C74E5">
      <w:pPr>
        <w:spacing w:line="240" w:lineRule="auto"/>
      </w:pPr>
      <w:r w:rsidRPr="003B6D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1EEF99" w14:textId="3B221C87" w:rsidR="00E83883" w:rsidRPr="003B6D3C" w:rsidRDefault="00E83883">
    <w:pPr>
      <w:pStyle w:val="Header"/>
    </w:pPr>
    <w:r w:rsidRPr="003B6D3C"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26AD4096" wp14:editId="6E124C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5765"/>
              <wp:effectExtent l="0" t="0" r="635" b="13335"/>
              <wp:wrapNone/>
              <wp:docPr id="16258432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4CF33" w14:textId="0B9DD7BC" w:rsidR="00E83883" w:rsidRPr="003B6D3C" w:rsidRDefault="00E83883" w:rsidP="00E83883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</w:rPr>
                          </w:pPr>
                          <w:r w:rsidRPr="003B6D3C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D409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95pt;z-index:25166029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NECQIAABUEAAAOAAAAZHJzL2Uyb0RvYy54bWysU8Fu2zAMvQ/YPwi6L7aLue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mJefrs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" filled="f" stroked="f">
              <v:textbox style="mso-fit-shape-to-text:t" inset="0,15pt,0,0">
                <w:txbxContent>
                  <w:p w14:paraId="7754CF33" w14:textId="0B9DD7BC" w:rsidR="00E83883" w:rsidRPr="003B6D3C" w:rsidRDefault="00E83883" w:rsidP="00E83883">
                    <w:pPr>
                      <w:rPr>
                        <w:rFonts w:ascii="Calibri" w:eastAsia="Calibri" w:hAnsi="Calibri" w:cs="Calibri"/>
                        <w:color w:val="FF0000"/>
                        <w:sz w:val="24"/>
                      </w:rPr>
                    </w:pPr>
                    <w:r w:rsidRPr="003B6D3C">
                      <w:rPr>
                        <w:rFonts w:ascii="Calibri" w:eastAsia="Calibri" w:hAnsi="Calibri" w:cs="Calibri"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A93A4E" w14:textId="0D09EEF3" w:rsidR="009631D5" w:rsidRPr="003B6D3C" w:rsidRDefault="009631D5" w:rsidP="00F81C27">
    <w:pPr>
      <w:pStyle w:val="Title"/>
      <w:rPr>
        <w:noProof w:val="0"/>
      </w:rPr>
    </w:pPr>
    <w:r w:rsidRPr="003B6D3C">
      <w:rPr>
        <w:noProof w:val="0"/>
      </w:rPr>
      <w:t xml:space="preserve">National Bowel Cancer Screening Program </w:t>
    </w:r>
    <w:r w:rsidRPr="003B6D3C">
      <w:drawing>
        <wp:anchor distT="0" distB="0" distL="114300" distR="114300" simplePos="0" relativeHeight="251658242" behindDoc="1" locked="0" layoutInCell="1" allowOverlap="1" wp14:anchorId="5851D7C8" wp14:editId="56CFFCB4">
          <wp:simplePos x="0" y="0"/>
          <wp:positionH relativeFrom="column">
            <wp:align>center</wp:align>
          </wp:positionH>
          <wp:positionV relativeFrom="page">
            <wp:posOffset>0</wp:posOffset>
          </wp:positionV>
          <wp:extent cx="7624490" cy="1476000"/>
          <wp:effectExtent l="0" t="0" r="0" b="0"/>
          <wp:wrapNone/>
          <wp:docPr id="125024806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462064" name="Graphic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4490" cy="14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2EB7E6" w14:textId="42854F9D" w:rsidR="009631D5" w:rsidRPr="003B6D3C" w:rsidRDefault="005E7706" w:rsidP="0036620B">
    <w:pPr>
      <w:pStyle w:val="Title"/>
      <w:rPr>
        <w:noProof w:val="0"/>
      </w:rPr>
    </w:pPr>
    <w:r w:rsidRPr="003B6D3C">
      <w:rPr>
        <w:noProof w:val="0"/>
      </w:rPr>
      <w:t>P</w:t>
    </w:r>
    <w:r w:rsidR="007723D6" w:rsidRPr="003B6D3C">
      <w:rPr>
        <w:noProof w:val="0"/>
      </w:rPr>
      <w:t>ractice checklist</w:t>
    </w:r>
    <w:r w:rsidRPr="003B6D3C">
      <w:rPr>
        <w:noProof w:val="0"/>
      </w:rPr>
      <w:t xml:space="preserve"> for improving uptake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AC9474" w14:textId="7B6244DD" w:rsidR="00E83883" w:rsidRPr="003B6D3C" w:rsidRDefault="00E83883">
    <w:pPr>
      <w:pStyle w:val="Header"/>
    </w:pPr>
    <w:r w:rsidRPr="003B6D3C"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03F8C8C0" wp14:editId="2CC54AA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5765"/>
              <wp:effectExtent l="0" t="0" r="635" b="13335"/>
              <wp:wrapNone/>
              <wp:docPr id="37818979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07AF92" w14:textId="66E763FB" w:rsidR="00E83883" w:rsidRPr="003B6D3C" w:rsidRDefault="00E83883" w:rsidP="00E83883">
                          <w:pPr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</w:rPr>
                          </w:pPr>
                          <w:r w:rsidRPr="003B6D3C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8C8C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OFFICIAL" style="position:absolute;margin-left:0;margin-top:0;width:43.45pt;height:31.95pt;z-index:25165926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" filled="f" stroked="f">
              <v:textbox style="mso-fit-shape-to-text:t" inset="0,15pt,0,0">
                <w:txbxContent>
                  <w:p w14:paraId="6907AF92" w14:textId="66E763FB" w:rsidR="00E83883" w:rsidRPr="003B6D3C" w:rsidRDefault="00E83883" w:rsidP="00E83883">
                    <w:pPr>
                      <w:rPr>
                        <w:rFonts w:ascii="Calibri" w:eastAsia="Calibri" w:hAnsi="Calibri" w:cs="Calibri"/>
                        <w:color w:val="FF0000"/>
                        <w:sz w:val="24"/>
                      </w:rPr>
                    </w:pPr>
                    <w:r w:rsidRPr="003B6D3C">
                      <w:rPr>
                        <w:rFonts w:ascii="Calibri" w:eastAsia="Calibri" w:hAnsi="Calibri" w:cs="Calibri"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" o:bullet="t">
        <v:imagedata r:id="rId1" o:title="Square"/>
      </v:shape>
    </w:pict>
  </w:numPicBullet>
  <w:abstractNum w:abstractNumId="0" w15:restartNumberingAfterBreak="0">
    <w:nsid w:val="056F2D32"/>
    <w:multiLevelType w:val="hybridMultilevel"/>
    <w:tmpl w:val="0C625ED8"/>
    <w:lvl w:ilvl="0" w:tplc="E52C4758">
      <w:start w:val="1"/>
      <w:numFmt w:val="bullet"/>
      <w:pStyle w:val="ListBullet1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93A48"/>
    <w:multiLevelType w:val="hybridMultilevel"/>
    <w:tmpl w:val="17A80210"/>
    <w:lvl w:ilvl="0" w:tplc="9A2AE088">
      <w:start w:val="1"/>
      <w:numFmt w:val="bullet"/>
      <w:pStyle w:val="Bullet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53C4E"/>
    <w:multiLevelType w:val="hybridMultilevel"/>
    <w:tmpl w:val="19F2D7DE"/>
    <w:lvl w:ilvl="0" w:tplc="72160FF6">
      <w:start w:val="1"/>
      <w:numFmt w:val="bullet"/>
      <w:lvlText w:val="□"/>
      <w:lvlJc w:val="left"/>
      <w:pPr>
        <w:ind w:left="720" w:hanging="360"/>
      </w:pPr>
      <w:rPr>
        <w:rFonts w:ascii="Aptos" w:hAnsi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990779"/>
    <w:multiLevelType w:val="hybridMultilevel"/>
    <w:tmpl w:val="BB5C3D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002019">
    <w:abstractNumId w:val="3"/>
  </w:num>
  <w:num w:numId="2" w16cid:durableId="731464956">
    <w:abstractNumId w:val="2"/>
  </w:num>
  <w:num w:numId="3" w16cid:durableId="588923750">
    <w:abstractNumId w:val="0"/>
  </w:num>
  <w:num w:numId="4" w16cid:durableId="56414970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E5"/>
    <w:rsid w:val="000012D1"/>
    <w:rsid w:val="00002A8F"/>
    <w:rsid w:val="00031913"/>
    <w:rsid w:val="00053CE8"/>
    <w:rsid w:val="0005738E"/>
    <w:rsid w:val="000B3CFC"/>
    <w:rsid w:val="000F26D9"/>
    <w:rsid w:val="00101284"/>
    <w:rsid w:val="00116B1D"/>
    <w:rsid w:val="001218A8"/>
    <w:rsid w:val="00137CE8"/>
    <w:rsid w:val="00164DC0"/>
    <w:rsid w:val="001C4F77"/>
    <w:rsid w:val="001D2A9E"/>
    <w:rsid w:val="001E3B12"/>
    <w:rsid w:val="001F624D"/>
    <w:rsid w:val="002048B1"/>
    <w:rsid w:val="00213535"/>
    <w:rsid w:val="00214AEE"/>
    <w:rsid w:val="002422A5"/>
    <w:rsid w:val="00256185"/>
    <w:rsid w:val="0029046D"/>
    <w:rsid w:val="002A1A17"/>
    <w:rsid w:val="002C74E5"/>
    <w:rsid w:val="002D0533"/>
    <w:rsid w:val="00314631"/>
    <w:rsid w:val="00326297"/>
    <w:rsid w:val="003555B0"/>
    <w:rsid w:val="00356EE5"/>
    <w:rsid w:val="0036620B"/>
    <w:rsid w:val="0036665D"/>
    <w:rsid w:val="003734A1"/>
    <w:rsid w:val="00374362"/>
    <w:rsid w:val="0037741D"/>
    <w:rsid w:val="00380730"/>
    <w:rsid w:val="00387279"/>
    <w:rsid w:val="003937A6"/>
    <w:rsid w:val="003B4F59"/>
    <w:rsid w:val="003B6D3C"/>
    <w:rsid w:val="003F0E07"/>
    <w:rsid w:val="004178A1"/>
    <w:rsid w:val="00420650"/>
    <w:rsid w:val="004336C0"/>
    <w:rsid w:val="00435A05"/>
    <w:rsid w:val="004569A7"/>
    <w:rsid w:val="004861A5"/>
    <w:rsid w:val="0049045D"/>
    <w:rsid w:val="004B2A15"/>
    <w:rsid w:val="004B3D1B"/>
    <w:rsid w:val="004C4B08"/>
    <w:rsid w:val="004C6BEF"/>
    <w:rsid w:val="004D1DAD"/>
    <w:rsid w:val="004F7F9E"/>
    <w:rsid w:val="005056B1"/>
    <w:rsid w:val="00545C14"/>
    <w:rsid w:val="00560922"/>
    <w:rsid w:val="00594524"/>
    <w:rsid w:val="0059682C"/>
    <w:rsid w:val="005A6A13"/>
    <w:rsid w:val="005B6BC5"/>
    <w:rsid w:val="005C6361"/>
    <w:rsid w:val="005D7C18"/>
    <w:rsid w:val="005E7706"/>
    <w:rsid w:val="006106B7"/>
    <w:rsid w:val="00631000"/>
    <w:rsid w:val="0066238A"/>
    <w:rsid w:val="00667DF8"/>
    <w:rsid w:val="00676070"/>
    <w:rsid w:val="00676F2B"/>
    <w:rsid w:val="006957A0"/>
    <w:rsid w:val="00695BC0"/>
    <w:rsid w:val="006A4B3F"/>
    <w:rsid w:val="006D5064"/>
    <w:rsid w:val="006D528C"/>
    <w:rsid w:val="00706EE6"/>
    <w:rsid w:val="00715B66"/>
    <w:rsid w:val="007214A2"/>
    <w:rsid w:val="00723C12"/>
    <w:rsid w:val="007672D5"/>
    <w:rsid w:val="007723D6"/>
    <w:rsid w:val="00773FCF"/>
    <w:rsid w:val="007A12EC"/>
    <w:rsid w:val="007A620E"/>
    <w:rsid w:val="007B38E8"/>
    <w:rsid w:val="007B5458"/>
    <w:rsid w:val="007E7A67"/>
    <w:rsid w:val="0085002D"/>
    <w:rsid w:val="00850658"/>
    <w:rsid w:val="008848EB"/>
    <w:rsid w:val="008B00D7"/>
    <w:rsid w:val="008E163F"/>
    <w:rsid w:val="008F5766"/>
    <w:rsid w:val="00907CA8"/>
    <w:rsid w:val="009302FD"/>
    <w:rsid w:val="0095395E"/>
    <w:rsid w:val="009631D5"/>
    <w:rsid w:val="009727B4"/>
    <w:rsid w:val="009A1A99"/>
    <w:rsid w:val="009D2C71"/>
    <w:rsid w:val="009E357A"/>
    <w:rsid w:val="009F1401"/>
    <w:rsid w:val="00A1408C"/>
    <w:rsid w:val="00A43BB7"/>
    <w:rsid w:val="00A44B07"/>
    <w:rsid w:val="00A51940"/>
    <w:rsid w:val="00A5575B"/>
    <w:rsid w:val="00A613BA"/>
    <w:rsid w:val="00A80B3A"/>
    <w:rsid w:val="00A828CD"/>
    <w:rsid w:val="00A82DC3"/>
    <w:rsid w:val="00A84A02"/>
    <w:rsid w:val="00AA6F33"/>
    <w:rsid w:val="00AE15D7"/>
    <w:rsid w:val="00AF346E"/>
    <w:rsid w:val="00B016AF"/>
    <w:rsid w:val="00B04927"/>
    <w:rsid w:val="00B23472"/>
    <w:rsid w:val="00B32758"/>
    <w:rsid w:val="00B628E5"/>
    <w:rsid w:val="00B7196B"/>
    <w:rsid w:val="00B81623"/>
    <w:rsid w:val="00B96E9F"/>
    <w:rsid w:val="00C41A0E"/>
    <w:rsid w:val="00C41F6A"/>
    <w:rsid w:val="00C47CF8"/>
    <w:rsid w:val="00C73C3C"/>
    <w:rsid w:val="00C77B82"/>
    <w:rsid w:val="00C90E89"/>
    <w:rsid w:val="00CA4139"/>
    <w:rsid w:val="00D6138A"/>
    <w:rsid w:val="00D83127"/>
    <w:rsid w:val="00DC2653"/>
    <w:rsid w:val="00DC5E17"/>
    <w:rsid w:val="00DF6393"/>
    <w:rsid w:val="00DF644E"/>
    <w:rsid w:val="00E14511"/>
    <w:rsid w:val="00E15A49"/>
    <w:rsid w:val="00E373E1"/>
    <w:rsid w:val="00E458BE"/>
    <w:rsid w:val="00E83883"/>
    <w:rsid w:val="00E920D3"/>
    <w:rsid w:val="00EA3302"/>
    <w:rsid w:val="00EB0413"/>
    <w:rsid w:val="00EB1D18"/>
    <w:rsid w:val="00ED2AF3"/>
    <w:rsid w:val="00EE57A8"/>
    <w:rsid w:val="00EE7762"/>
    <w:rsid w:val="00EF299D"/>
    <w:rsid w:val="00F17924"/>
    <w:rsid w:val="00F3383A"/>
    <w:rsid w:val="00F36917"/>
    <w:rsid w:val="00F41B83"/>
    <w:rsid w:val="00F44BA4"/>
    <w:rsid w:val="00F50583"/>
    <w:rsid w:val="00F66DAF"/>
    <w:rsid w:val="00F81C27"/>
    <w:rsid w:val="00F92490"/>
    <w:rsid w:val="00FE2595"/>
    <w:rsid w:val="0FF6A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B90566"/>
  <w15:chartTrackingRefBased/>
  <w15:docId w15:val="{F0FEE2AB-ECBB-4699-A819-9ADF481C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6AF"/>
    <w:pPr>
      <w:spacing w:after="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27B4"/>
    <w:pPr>
      <w:spacing w:after="120"/>
      <w:outlineLvl w:val="0"/>
    </w:pPr>
    <w:rPr>
      <w:b/>
      <w:bCs/>
      <w:color w:val="0E406A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4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4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4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4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4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4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4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4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7B4"/>
    <w:rPr>
      <w:b/>
      <w:bCs/>
      <w:color w:val="0E406A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4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4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4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4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4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4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4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4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C27"/>
    <w:pPr>
      <w:spacing w:line="240" w:lineRule="auto"/>
      <w:contextualSpacing/>
    </w:pPr>
    <w:rPr>
      <w:rFonts w:ascii="Museo Slab 900" w:eastAsiaTheme="majorEastAsia" w:hAnsi="Museo Slab 900" w:cstheme="majorBidi"/>
      <w:noProof/>
      <w:color w:val="FFFFFF" w:themeColor="background1"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81C27"/>
    <w:rPr>
      <w:rFonts w:ascii="Museo Slab 900" w:eastAsiaTheme="majorEastAsia" w:hAnsi="Museo Slab 900" w:cstheme="majorBidi"/>
      <w:noProof/>
      <w:color w:val="FFFFFF" w:themeColor="background1"/>
      <w:spacing w:val="-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4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74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4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74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4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74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4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4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4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74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74E5"/>
  </w:style>
  <w:style w:type="paragraph" w:styleId="Footer">
    <w:name w:val="footer"/>
    <w:basedOn w:val="Normal"/>
    <w:link w:val="FooterChar"/>
    <w:uiPriority w:val="99"/>
    <w:unhideWhenUsed/>
    <w:rsid w:val="002C74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74E5"/>
  </w:style>
  <w:style w:type="character" w:styleId="Hyperlink">
    <w:name w:val="Hyperlink"/>
    <w:basedOn w:val="DefaultParagraphFont"/>
    <w:uiPriority w:val="99"/>
    <w:unhideWhenUsed/>
    <w:rsid w:val="00F36917"/>
    <w:rPr>
      <w:rFonts w:asciiTheme="minorHAnsi" w:hAnsiTheme="minorHAnsi"/>
      <w:b w:val="0"/>
      <w:color w:val="2E7EA8"/>
      <w:sz w:val="19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4E5"/>
    <w:rPr>
      <w:color w:val="605E5C"/>
      <w:shd w:val="clear" w:color="auto" w:fill="E1DFDD"/>
    </w:rPr>
  </w:style>
  <w:style w:type="paragraph" w:customStyle="1" w:styleId="Footerhyperlink">
    <w:name w:val="Footer hyperlink"/>
    <w:basedOn w:val="Normal"/>
    <w:link w:val="FooterhyperlinkChar"/>
    <w:qFormat/>
    <w:rsid w:val="000F26D9"/>
    <w:pPr>
      <w:spacing w:line="240" w:lineRule="auto"/>
      <w:jc w:val="right"/>
    </w:pPr>
    <w:rPr>
      <w:color w:val="2E7EA8"/>
      <w:sz w:val="20"/>
      <w:u w:val="single"/>
    </w:rPr>
  </w:style>
  <w:style w:type="character" w:customStyle="1" w:styleId="FooterhyperlinkChar">
    <w:name w:val="Footer hyperlink Char"/>
    <w:basedOn w:val="DefaultParagraphFont"/>
    <w:link w:val="Footerhyperlink"/>
    <w:rsid w:val="000F26D9"/>
    <w:rPr>
      <w:color w:val="2E7EA8"/>
      <w:sz w:val="20"/>
      <w:u w:val="single"/>
    </w:rPr>
  </w:style>
  <w:style w:type="paragraph" w:customStyle="1" w:styleId="Page">
    <w:name w:val="Page"/>
    <w:basedOn w:val="Normal"/>
    <w:link w:val="PageChar"/>
    <w:qFormat/>
    <w:rsid w:val="004D1DAD"/>
    <w:pPr>
      <w:spacing w:after="120"/>
      <w:jc w:val="right"/>
    </w:pPr>
    <w:rPr>
      <w:sz w:val="20"/>
      <w:szCs w:val="20"/>
    </w:rPr>
  </w:style>
  <w:style w:type="character" w:customStyle="1" w:styleId="PageChar">
    <w:name w:val="Page Char"/>
    <w:basedOn w:val="DefaultParagraphFont"/>
    <w:link w:val="Page"/>
    <w:rsid w:val="004D1DAD"/>
    <w:rPr>
      <w:sz w:val="20"/>
      <w:szCs w:val="20"/>
    </w:rPr>
  </w:style>
  <w:style w:type="paragraph" w:customStyle="1" w:styleId="ListBullet1">
    <w:name w:val="List Bullet1"/>
    <w:basedOn w:val="Normal"/>
    <w:link w:val="ListBullet1Char"/>
    <w:rsid w:val="001E3B12"/>
    <w:pPr>
      <w:numPr>
        <w:numId w:val="3"/>
      </w:numPr>
    </w:pPr>
  </w:style>
  <w:style w:type="paragraph" w:customStyle="1" w:styleId="Bullet2">
    <w:name w:val="Bullet2"/>
    <w:basedOn w:val="ListBullet1"/>
    <w:link w:val="Bullet2Char"/>
    <w:qFormat/>
    <w:rsid w:val="009727B4"/>
    <w:pPr>
      <w:numPr>
        <w:numId w:val="4"/>
      </w:numPr>
      <w:spacing w:after="240"/>
      <w:ind w:left="1135" w:right="567" w:hanging="284"/>
      <w:contextualSpacing/>
    </w:pPr>
    <w:rPr>
      <w:szCs w:val="22"/>
    </w:rPr>
  </w:style>
  <w:style w:type="character" w:customStyle="1" w:styleId="ListBullet1Char">
    <w:name w:val="List Bullet1 Char"/>
    <w:basedOn w:val="DefaultParagraphFont"/>
    <w:link w:val="ListBullet1"/>
    <w:rsid w:val="009631D5"/>
    <w:rPr>
      <w:sz w:val="22"/>
    </w:rPr>
  </w:style>
  <w:style w:type="character" w:customStyle="1" w:styleId="Bullet2Char">
    <w:name w:val="Bullet2 Char"/>
    <w:basedOn w:val="ListBullet1Char"/>
    <w:link w:val="Bullet2"/>
    <w:rsid w:val="009727B4"/>
    <w:rPr>
      <w:sz w:val="22"/>
      <w:szCs w:val="22"/>
    </w:rPr>
  </w:style>
  <w:style w:type="paragraph" w:customStyle="1" w:styleId="Bullet1">
    <w:name w:val="Bullet1"/>
    <w:basedOn w:val="ListBullet1"/>
    <w:link w:val="Bullet1Char"/>
    <w:qFormat/>
    <w:rsid w:val="00374362"/>
    <w:pPr>
      <w:spacing w:after="120"/>
      <w:ind w:left="709" w:right="284" w:hanging="425"/>
    </w:pPr>
    <w:rPr>
      <w:szCs w:val="22"/>
    </w:rPr>
  </w:style>
  <w:style w:type="character" w:customStyle="1" w:styleId="Bullet1Char">
    <w:name w:val="Bullet1 Char"/>
    <w:basedOn w:val="ListBullet1Char"/>
    <w:link w:val="Bullet1"/>
    <w:rsid w:val="00374362"/>
    <w:rPr>
      <w:sz w:val="22"/>
      <w:szCs w:val="22"/>
    </w:rPr>
  </w:style>
  <w:style w:type="paragraph" w:styleId="Revision">
    <w:name w:val="Revision"/>
    <w:hidden/>
    <w:uiPriority w:val="99"/>
    <w:semiHidden/>
    <w:rsid w:val="000012D1"/>
    <w:pPr>
      <w:spacing w:after="0" w:line="240" w:lineRule="auto"/>
    </w:pPr>
    <w:rPr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36665D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83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31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31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1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gpex.com.au/nbcsp-education/resource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gpex.com.au/nbcsp-education/wp-content/uploads/small-group-discussion-case-study-facilitator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www.ncsr.gov.au/clinical-softwar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.gov.au/resources/collections/national-bowel-cancer-screening-program-clinical-resources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371a0a-55f0-4f37-83cc-2632a403c7e1">
      <Terms xmlns="http://schemas.microsoft.com/office/infopath/2007/PartnerControls"/>
    </lcf76f155ced4ddcb4097134ff3c332f>
    <TaxCatchAll xmlns="4e9b2324-96e8-4a8a-bd14-6c6afbb5ea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5C4880F51DE4DB14B014EB04E3DB2" ma:contentTypeVersion="13" ma:contentTypeDescription="Create a new document." ma:contentTypeScope="" ma:versionID="2d8029489130dd3d4c5d8745bd6781f4">
  <xsd:schema xmlns:xsd="http://www.w3.org/2001/XMLSchema" xmlns:xs="http://www.w3.org/2001/XMLSchema" xmlns:p="http://schemas.microsoft.com/office/2006/metadata/properties" xmlns:ns2="cd371a0a-55f0-4f37-83cc-2632a403c7e1" xmlns:ns3="4e9b2324-96e8-4a8a-bd14-6c6afbb5eaed" targetNamespace="http://schemas.microsoft.com/office/2006/metadata/properties" ma:root="true" ma:fieldsID="5aecfa6f6a36d2b31e5002dfe3d3ca6b" ns2:_="" ns3:_="">
    <xsd:import namespace="cd371a0a-55f0-4f37-83cc-2632a403c7e1"/>
    <xsd:import namespace="4e9b2324-96e8-4a8a-bd14-6c6afbb5e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71a0a-55f0-4f37-83cc-2632a403c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cab3af2-5806-4a33-bb21-08f445ebd6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b2324-96e8-4a8a-bd14-6c6afbb5ea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15eb75-f4d6-43a0-a372-31d5d63d7eae}" ma:internalName="TaxCatchAll" ma:showField="CatchAllData" ma:web="4e9b2324-96e8-4a8a-bd14-6c6afbb5e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2A706B-2F8C-4F53-B1C6-F787857409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747485-40AD-4005-A187-493225FA1F02}">
  <ds:schemaRefs>
    <ds:schemaRef ds:uri="http://schemas.microsoft.com/office/2006/metadata/properties"/>
    <ds:schemaRef ds:uri="http://schemas.microsoft.com/office/infopath/2007/PartnerControls"/>
    <ds:schemaRef ds:uri="a578e1e2-9420-4bf3-935d-b4dcd500a3cd"/>
    <ds:schemaRef ds:uri="97c50ece-8e42-4bd5-b386-3d71a063db39"/>
  </ds:schemaRefs>
</ds:datastoreItem>
</file>

<file path=customXml/itemProps3.xml><?xml version="1.0" encoding="utf-8"?>
<ds:datastoreItem xmlns:ds="http://schemas.openxmlformats.org/officeDocument/2006/customXml" ds:itemID="{4C3B6918-2EE2-4C9F-8CDE-A8D3A73C74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9D3567-6338-4DD2-BD56-5D89486EB0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1741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Hale</dc:creator>
  <cp:keywords/>
  <dc:description/>
  <cp:lastModifiedBy>Chelsea Marlais</cp:lastModifiedBy>
  <cp:revision>113</cp:revision>
  <cp:lastPrinted>2025-10-24T04:12:00Z</cp:lastPrinted>
  <dcterms:created xsi:type="dcterms:W3CDTF">2025-06-12T04:07:00Z</dcterms:created>
  <dcterms:modified xsi:type="dcterms:W3CDTF">2026-08-05T23:34:00Z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0x0101009625C4880F51DE4DB14B014EB04E3DB2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lassificationContentMarkingHeaderShapeIds">
    <vt:lpwstr>168ab7e6,9b0d709,42fb32cf</vt:lpwstr>
  </property>
  <property fmtid="{D5CDD505-2E9C-101B-9397-08002B2CF9AE}" pid="8" name="ClassificationContentMarkingHeaderFontProps">
    <vt:lpwstr>#ff0000,12,Calibri</vt:lpwstr>
  </property>
  <property fmtid="{D5CDD505-2E9C-101B-9397-08002B2CF9AE}" pid="9" name="ClassificationContentMarkingHeaderText">
    <vt:lpwstr>OFFICIAL</vt:lpwstr>
  </property>
  <property fmtid="{D5CDD505-2E9C-101B-9397-08002B2CF9AE}" pid="10" name="ClassificationContentMarkingFooterShapeIds">
    <vt:lpwstr>198f6ac7,261f9ddd,a99de01</vt:lpwstr>
  </property>
  <property fmtid="{D5CDD505-2E9C-101B-9397-08002B2CF9AE}" pid="11" name="ClassificationContentMarkingFooterFontProps">
    <vt:lpwstr>#ff0000,12,Calibri</vt:lpwstr>
  </property>
  <property fmtid="{D5CDD505-2E9C-101B-9397-08002B2CF9AE}" pid="12" name="ClassificationContentMarkingFooterText">
    <vt:lpwstr>OFFICIAL</vt:lpwstr>
  </property>
  <property fmtid="{D5CDD505-2E9C-101B-9397-08002B2CF9AE}" pid="13" name="MSIP_Label_7cd3e8b9-ffed-43a8-b7f4-cc2fa0382d36_Enabled">
    <vt:lpwstr>true</vt:lpwstr>
  </property>
  <property fmtid="{D5CDD505-2E9C-101B-9397-08002B2CF9AE}" pid="14" name="MSIP_Label_7cd3e8b9-ffed-43a8-b7f4-cc2fa0382d36_SetDate">
    <vt:lpwstr>2025-10-13T05:34:42Z</vt:lpwstr>
  </property>
  <property fmtid="{D5CDD505-2E9C-101B-9397-08002B2CF9AE}" pid="15" name="MSIP_Label_7cd3e8b9-ffed-43a8-b7f4-cc2fa0382d36_Method">
    <vt:lpwstr>Privileged</vt:lpwstr>
  </property>
  <property fmtid="{D5CDD505-2E9C-101B-9397-08002B2CF9AE}" pid="16" name="MSIP_Label_7cd3e8b9-ffed-43a8-b7f4-cc2fa0382d36_Name">
    <vt:lpwstr>O</vt:lpwstr>
  </property>
  <property fmtid="{D5CDD505-2E9C-101B-9397-08002B2CF9AE}" pid="17" name="MSIP_Label_7cd3e8b9-ffed-43a8-b7f4-cc2fa0382d36_SiteId">
    <vt:lpwstr>34a3929c-73cf-4954-abfe-147dc3517892</vt:lpwstr>
  </property>
  <property fmtid="{D5CDD505-2E9C-101B-9397-08002B2CF9AE}" pid="18" name="MSIP_Label_7cd3e8b9-ffed-43a8-b7f4-cc2fa0382d36_ActionId">
    <vt:lpwstr>66f34704-427c-4a2f-bdff-728085b1eb92</vt:lpwstr>
  </property>
  <property fmtid="{D5CDD505-2E9C-101B-9397-08002B2CF9AE}" pid="19" name="MSIP_Label_7cd3e8b9-ffed-43a8-b7f4-cc2fa0382d36_ContentBits">
    <vt:lpwstr>3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docLang">
    <vt:lpwstr>en</vt:lpwstr>
  </property>
  <property fmtid="{D5CDD505-2E9C-101B-9397-08002B2CF9AE}" pid="22" name="Order">
    <vt:r8>6502800</vt:r8>
  </property>
  <property fmtid="{D5CDD505-2E9C-101B-9397-08002B2CF9AE}" pid="23" name="xd_Signature">
    <vt:bool>false</vt:bool>
  </property>
  <property fmtid="{D5CDD505-2E9C-101B-9397-08002B2CF9AE}" pid="24" name="xd_ProgID">
    <vt:lpwstr/>
  </property>
  <property fmtid="{D5CDD505-2E9C-101B-9397-08002B2CF9AE}" pid="25" name="_SourceUrl">
    <vt:lpwstr/>
  </property>
  <property fmtid="{D5CDD505-2E9C-101B-9397-08002B2CF9AE}" pid="26" name="_SharedFileIndex">
    <vt:lpwstr/>
  </property>
  <property fmtid="{D5CDD505-2E9C-101B-9397-08002B2CF9AE}" pid="27" name="TemplateUrl">
    <vt:lpwstr/>
  </property>
</Properties>
</file>